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1123950" cy="112395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123950" cy="112395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CBB Registration Form</w:t>
      </w:r>
    </w:p>
    <w:p w:rsidR="00000000" w:rsidDel="00000000" w:rsidP="00000000" w:rsidRDefault="00000000" w:rsidRPr="00000000" w14:paraId="0000000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Thank you for riding with Community Bicycling of Buffalo (CBB) for the May 2025 and April 2026 riding season. We look forward to riding together in Erie County to local destinations. The following is a list of cyclist responsibilities &amp; expectations to ride well together. </w:t>
      </w:r>
    </w:p>
    <w:p w:rsidR="00000000" w:rsidDel="00000000" w:rsidP="00000000" w:rsidRDefault="00000000" w:rsidRPr="00000000" w14:paraId="00000005">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6">
      <w:pPr>
        <w:numPr>
          <w:ilvl w:val="0"/>
          <w:numId w:val="1"/>
        </w:numPr>
        <w:spacing w:line="36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Ride leaders are in charge of the route; the group must stay behind the ride leader, watch signals, and listen to the ride leader’s instructions. </w:t>
      </w:r>
    </w:p>
    <w:p w:rsidR="00000000" w:rsidDel="00000000" w:rsidP="00000000" w:rsidRDefault="00000000" w:rsidRPr="00000000" w14:paraId="00000007">
      <w:pPr>
        <w:numPr>
          <w:ilvl w:val="0"/>
          <w:numId w:val="1"/>
        </w:numPr>
        <w:spacing w:line="36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 E-bikes or training wheels. Determine whether you are prepared to ride your bicycle for the season. We advise that you tune your bike and wear a helmet for the rides. </w:t>
      </w:r>
    </w:p>
    <w:p w:rsidR="00000000" w:rsidDel="00000000" w:rsidP="00000000" w:rsidRDefault="00000000" w:rsidRPr="00000000" w14:paraId="00000008">
      <w:pPr>
        <w:numPr>
          <w:ilvl w:val="0"/>
          <w:numId w:val="1"/>
        </w:numPr>
        <w:spacing w:line="36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Cyclists must ride predictably, no swerving. Cyclists must pass on the left, call out, and ring the bell when passing other cyclists. Cyclists must call out and signal to others if there is an obstruction in the road, when slowing, stopping, rolling, or turning left or right. </w:t>
      </w:r>
    </w:p>
    <w:p w:rsidR="00000000" w:rsidDel="00000000" w:rsidP="00000000" w:rsidRDefault="00000000" w:rsidRPr="00000000" w14:paraId="00000009">
      <w:pPr>
        <w:numPr>
          <w:ilvl w:val="0"/>
          <w:numId w:val="1"/>
        </w:numPr>
        <w:spacing w:line="36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Cyclists understand the risks of injury during group bicycle rides, obstructions in the road, and road traffic. Cyclists acknowledge that they are riding at their own risk. </w:t>
      </w:r>
    </w:p>
    <w:p w:rsidR="00000000" w:rsidDel="00000000" w:rsidP="00000000" w:rsidRDefault="00000000" w:rsidRPr="00000000" w14:paraId="0000000A">
      <w:pPr>
        <w:numPr>
          <w:ilvl w:val="0"/>
          <w:numId w:val="1"/>
        </w:numPr>
        <w:spacing w:line="36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Under New York State law, cyclists must have front/back lights a half-hour before dawn and after dusk, a bell/horn, and functioning brakes. </w:t>
      </w:r>
    </w:p>
    <w:p w:rsidR="00000000" w:rsidDel="00000000" w:rsidP="00000000" w:rsidRDefault="00000000" w:rsidRPr="00000000" w14:paraId="0000000B">
      <w:pPr>
        <w:numPr>
          <w:ilvl w:val="0"/>
          <w:numId w:val="1"/>
        </w:numPr>
        <w:spacing w:line="36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Under New York State Law, cyclists under 14 must wear a fitted helmet. Cyclists under 14 who come without a helmet will not be permitted to join the ride. </w:t>
      </w:r>
    </w:p>
    <w:p w:rsidR="00000000" w:rsidDel="00000000" w:rsidP="00000000" w:rsidRDefault="00000000" w:rsidRPr="00000000" w14:paraId="0000000C">
      <w:pPr>
        <w:numPr>
          <w:ilvl w:val="0"/>
          <w:numId w:val="1"/>
        </w:numPr>
        <w:spacing w:line="36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Minors must be accompanied by a responsible adult to ride.</w:t>
      </w:r>
    </w:p>
    <w:p w:rsidR="00000000" w:rsidDel="00000000" w:rsidP="00000000" w:rsidRDefault="00000000" w:rsidRPr="00000000" w14:paraId="0000000D">
      <w:pPr>
        <w:numPr>
          <w:ilvl w:val="0"/>
          <w:numId w:val="1"/>
        </w:numPr>
        <w:spacing w:line="36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Minors cannot consent by signature; guardians must sign for minors before the riding season and assume responsibility for the minor. </w:t>
      </w:r>
    </w:p>
    <w:p w:rsidR="00000000" w:rsidDel="00000000" w:rsidP="00000000" w:rsidRDefault="00000000" w:rsidRPr="00000000" w14:paraId="0000000E">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F">
      <w:pPr>
        <w:ind w:left="7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Please sign and date below to show that you understand cyclist responsibility, risks, and expectations before riding with the Community Bicycling of Buffalo group rides. Thank you again for riding with us! </w:t>
      </w:r>
    </w:p>
    <w:p w:rsidR="00000000" w:rsidDel="00000000" w:rsidP="00000000" w:rsidRDefault="00000000" w:rsidRPr="00000000" w14:paraId="00000010">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1">
      <w:pPr>
        <w:ind w:left="72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Ride promotion photo consent: circle </w:t>
      </w:r>
      <w:r w:rsidDel="00000000" w:rsidR="00000000" w:rsidRPr="00000000">
        <w:rPr>
          <w:rFonts w:ascii="Times New Roman" w:cs="Times New Roman" w:eastAsia="Times New Roman" w:hAnsi="Times New Roman"/>
          <w:b w:val="1"/>
          <w:sz w:val="20"/>
          <w:szCs w:val="20"/>
          <w:rtl w:val="0"/>
        </w:rPr>
        <w:t xml:space="preserve">YES</w:t>
      </w:r>
      <w:r w:rsidDel="00000000" w:rsidR="00000000" w:rsidRPr="00000000">
        <w:rPr>
          <w:rFonts w:ascii="Times New Roman" w:cs="Times New Roman" w:eastAsia="Times New Roman" w:hAnsi="Times New Roman"/>
          <w:sz w:val="20"/>
          <w:szCs w:val="20"/>
          <w:rtl w:val="0"/>
        </w:rPr>
        <w:t xml:space="preserve"> or </w:t>
      </w:r>
      <w:r w:rsidDel="00000000" w:rsidR="00000000" w:rsidRPr="00000000">
        <w:rPr>
          <w:rFonts w:ascii="Times New Roman" w:cs="Times New Roman" w:eastAsia="Times New Roman" w:hAnsi="Times New Roman"/>
          <w:b w:val="1"/>
          <w:sz w:val="20"/>
          <w:szCs w:val="20"/>
          <w:rtl w:val="0"/>
        </w:rPr>
        <w:t xml:space="preserve">NO </w:t>
      </w:r>
    </w:p>
    <w:p w:rsidR="00000000" w:rsidDel="00000000" w:rsidP="00000000" w:rsidRDefault="00000000" w:rsidRPr="00000000" w14:paraId="00000012">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3">
      <w:pPr>
        <w:ind w:left="72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4">
      <w:pPr>
        <w:ind w:left="720" w:firstLine="0"/>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Signature:                                                       Print:                                                                                  Date:                                                                                                                  </w:t>
      </w:r>
    </w:p>
    <w:p w:rsidR="00000000" w:rsidDel="00000000" w:rsidP="00000000" w:rsidRDefault="00000000" w:rsidRPr="00000000" w14:paraId="00000015">
      <w:pPr>
        <w:ind w:left="720" w:firstLine="0"/>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        </w:t>
      </w:r>
    </w:p>
    <w:p w:rsidR="00000000" w:rsidDel="00000000" w:rsidP="00000000" w:rsidRDefault="00000000" w:rsidRPr="00000000" w14:paraId="00000016">
      <w:pPr>
        <w:ind w:left="720" w:firstLine="0"/>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Signature:                                                       Print:                                                                                   Date:</w:t>
      </w:r>
    </w:p>
    <w:p w:rsidR="00000000" w:rsidDel="00000000" w:rsidP="00000000" w:rsidRDefault="00000000" w:rsidRPr="00000000" w14:paraId="00000017">
      <w:pPr>
        <w:ind w:left="720" w:firstLine="0"/>
        <w:rPr>
          <w:rFonts w:ascii="Times New Roman" w:cs="Times New Roman" w:eastAsia="Times New Roman" w:hAnsi="Times New Roman"/>
          <w:sz w:val="20"/>
          <w:szCs w:val="20"/>
          <w:u w:val="single"/>
        </w:rPr>
      </w:pPr>
      <w:r w:rsidDel="00000000" w:rsidR="00000000" w:rsidRPr="00000000">
        <w:rPr>
          <w:rtl w:val="0"/>
        </w:rPr>
      </w:r>
    </w:p>
    <w:p w:rsidR="00000000" w:rsidDel="00000000" w:rsidP="00000000" w:rsidRDefault="00000000" w:rsidRPr="00000000" w14:paraId="00000018">
      <w:pPr>
        <w:ind w:left="720" w:firstLine="0"/>
        <w:rPr>
          <w:rFonts w:ascii="Times New Roman" w:cs="Times New Roman" w:eastAsia="Times New Roman" w:hAnsi="Times New Roman"/>
          <w:sz w:val="20"/>
          <w:szCs w:val="20"/>
          <w:u w:val="single"/>
        </w:rPr>
      </w:pPr>
      <w:r w:rsidDel="00000000" w:rsidR="00000000" w:rsidRPr="00000000">
        <w:rPr>
          <w:rtl w:val="0"/>
        </w:rPr>
      </w:r>
    </w:p>
    <w:p w:rsidR="00000000" w:rsidDel="00000000" w:rsidP="00000000" w:rsidRDefault="00000000" w:rsidRPr="00000000" w14:paraId="00000019">
      <w:pPr>
        <w:ind w:left="0" w:firstLine="720"/>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Minor’s Name:                                                                                         B.D.:          Date:      </w:t>
      </w:r>
    </w:p>
    <w:p w:rsidR="00000000" w:rsidDel="00000000" w:rsidP="00000000" w:rsidRDefault="00000000" w:rsidRPr="00000000" w14:paraId="0000001A">
      <w:pPr>
        <w:ind w:left="0"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sz w:val="20"/>
          <w:szCs w:val="20"/>
          <w:u w:val="single"/>
          <w:rtl w:val="0"/>
        </w:rPr>
        <w:t xml:space="preserve">Minor’s Name:                                                                                         B.D.:          Date: </w:t>
      </w: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